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F" w:rsidRDefault="00D60BFD" w:rsidP="00041996">
      <w:pPr>
        <w:spacing w:afterLines="50" w:line="240" w:lineRule="exact"/>
        <w:ind w:firstLineChars="3210" w:firstLine="6741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0917-2022-QEO-2023</w:t>
      </w:r>
      <w:bookmarkEnd w:id="0"/>
    </w:p>
    <w:p w:rsidR="00114DAF" w:rsidRDefault="00D60BF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 w:rsidRDefault="00D60BF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:rsidR="00452B45">
        <w:tc>
          <w:tcPr>
            <w:tcW w:w="1576" w:type="dxa"/>
            <w:vAlign w:val="center"/>
          </w:tcPr>
          <w:p w:rsidR="00114DAF" w:rsidRDefault="00D60BFD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D60BFD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河北伟拓电气设备有限公司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 w:rsidRDefault="00D60BFD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D60BFD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范玲玲</w:t>
            </w:r>
            <w:bookmarkEnd w:id="2"/>
          </w:p>
        </w:tc>
      </w:tr>
      <w:tr w:rsidR="00452B45">
        <w:tc>
          <w:tcPr>
            <w:tcW w:w="1576" w:type="dxa"/>
            <w:vAlign w:val="center"/>
          </w:tcPr>
          <w:p w:rsidR="00114DAF" w:rsidRDefault="00D60BFD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 w:rsidRDefault="00D60BF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91130183329737294X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 w:rsidRDefault="00D60BFD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114DAF" w:rsidRDefault="00D60BF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,E: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,O: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未认可</w:t>
            </w:r>
            <w:bookmarkEnd w:id="4"/>
          </w:p>
        </w:tc>
      </w:tr>
      <w:tr w:rsidR="00452B45">
        <w:tc>
          <w:tcPr>
            <w:tcW w:w="1576" w:type="dxa"/>
          </w:tcPr>
          <w:p w:rsidR="00114DAF" w:rsidRDefault="00D60BF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 w:rsidRDefault="00D60BFD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GB/T19001-2016/ISO9001:2015,E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 24001-2016/ISO14001:2015,O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GB/T45001-2020 / ISO45001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2018</w:t>
            </w:r>
            <w:bookmarkEnd w:id="5"/>
          </w:p>
        </w:tc>
      </w:tr>
      <w:tr w:rsidR="00452B45">
        <w:tc>
          <w:tcPr>
            <w:tcW w:w="1576" w:type="dxa"/>
          </w:tcPr>
          <w:p w:rsidR="00114DAF" w:rsidRDefault="00D60BF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 w:rsidRDefault="00D60BFD">
            <w:pPr>
              <w:pStyle w:val="a3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452B45">
        <w:tc>
          <w:tcPr>
            <w:tcW w:w="1576" w:type="dxa"/>
          </w:tcPr>
          <w:p w:rsidR="00114DAF" w:rsidRDefault="00D60BF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 w:rsidRDefault="00D60BFD">
            <w:pPr>
              <w:pStyle w:val="a3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:rsidR="00452B45"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 w:rsidRDefault="00D60BFD" w:rsidP="00041996">
            <w:pPr>
              <w:pStyle w:val="Body9ptBold"/>
              <w:spacing w:line="276" w:lineRule="auto"/>
              <w:ind w:left="0" w:firstLineChars="1700" w:firstLine="3584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 w:rsidRDefault="00D60BFD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114DAF" w:rsidRDefault="00D60BFD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114DAF" w:rsidRDefault="00D60BFD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114DAF" w:rsidRDefault="00D60BFD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 w:rsidR="00452B45">
        <w:trPr>
          <w:trHeight w:val="300"/>
        </w:trPr>
        <w:tc>
          <w:tcPr>
            <w:tcW w:w="9962" w:type="dxa"/>
            <w:gridSpan w:val="10"/>
          </w:tcPr>
          <w:p w:rsidR="00114DAF" w:rsidRDefault="00D60BFD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452B45">
        <w:trPr>
          <w:trHeight w:val="312"/>
        </w:trPr>
        <w:tc>
          <w:tcPr>
            <w:tcW w:w="1576" w:type="dxa"/>
            <w:vAlign w:val="center"/>
          </w:tcPr>
          <w:p w:rsidR="00114DAF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河北伟拓电气设备有限公司</w:t>
            </w:r>
            <w:bookmarkEnd w:id="10"/>
          </w:p>
          <w:p w:rsidR="00114DAF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452B45">
        <w:trPr>
          <w:trHeight w:val="376"/>
        </w:trPr>
        <w:tc>
          <w:tcPr>
            <w:tcW w:w="1576" w:type="dxa"/>
            <w:vAlign w:val="center"/>
          </w:tcPr>
          <w:p w:rsidR="00114DAF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D60BF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河北省石家庄市晋州市总十庄镇枣园村</w:t>
            </w:r>
            <w:bookmarkEnd w:id="11"/>
          </w:p>
          <w:p w:rsidR="00114DAF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452B45">
        <w:trPr>
          <w:trHeight w:val="437"/>
        </w:trPr>
        <w:tc>
          <w:tcPr>
            <w:tcW w:w="1576" w:type="dxa"/>
            <w:vAlign w:val="center"/>
          </w:tcPr>
          <w:p w:rsidR="00114DAF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D60BF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河北省石家庄市晋州市总十庄镇枣园村</w:t>
            </w:r>
            <w:bookmarkEnd w:id="12"/>
          </w:p>
          <w:p w:rsidR="00114DAF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452B45">
        <w:trPr>
          <w:trHeight w:val="437"/>
        </w:trPr>
        <w:tc>
          <w:tcPr>
            <w:tcW w:w="1576" w:type="dxa"/>
            <w:vAlign w:val="center"/>
          </w:tcPr>
          <w:p w:rsidR="00114DAF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D60BFD" w:rsidP="00041996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：认可：电力安全工器具（验电器、接地线、脚扣、安全工具柜、围栏、安全网、警示带、标示牌、驱鸟器、防鸟刺）、电力线路铁附件的生产；安全带、安全帽、防护鞋、防护手套的销售；</w:t>
            </w:r>
            <w:bookmarkEnd w:id="13"/>
            <w:r w:rsidR="00041996">
              <w:rPr>
                <w:rFonts w:hint="eastAsia"/>
                <w:bCs/>
                <w:sz w:val="21"/>
                <w:szCs w:val="21"/>
                <w:lang w:val="en-GB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452B45">
        <w:tc>
          <w:tcPr>
            <w:tcW w:w="9962" w:type="dxa"/>
            <w:gridSpan w:val="10"/>
            <w:shd w:val="clear" w:color="auto" w:fill="auto"/>
          </w:tcPr>
          <w:p w:rsidR="00114DAF" w:rsidRDefault="00D60BFD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452B45">
        <w:tc>
          <w:tcPr>
            <w:tcW w:w="9962" w:type="dxa"/>
            <w:gridSpan w:val="10"/>
          </w:tcPr>
          <w:p w:rsidR="00114DAF" w:rsidRDefault="00D60BFD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 w:rsidR="00452B45">
        <w:trPr>
          <w:trHeight w:val="312"/>
        </w:trPr>
        <w:tc>
          <w:tcPr>
            <w:tcW w:w="1576" w:type="dxa"/>
            <w:vAlign w:val="center"/>
          </w:tcPr>
          <w:p w:rsidR="00114DAF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河北伟拓电气设备有限公司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452B45">
        <w:trPr>
          <w:trHeight w:val="376"/>
        </w:trPr>
        <w:tc>
          <w:tcPr>
            <w:tcW w:w="1576" w:type="dxa"/>
            <w:vAlign w:val="center"/>
          </w:tcPr>
          <w:p w:rsidR="00114DAF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D60BFD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河北省石家庄市晋州市总十庄镇枣园村</w:t>
            </w:r>
            <w:bookmarkEnd w:id="15"/>
          </w:p>
          <w:p w:rsidR="00114DAF" w:rsidRDefault="00D60BF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452B45">
        <w:trPr>
          <w:trHeight w:val="437"/>
        </w:trPr>
        <w:tc>
          <w:tcPr>
            <w:tcW w:w="1576" w:type="dxa"/>
            <w:vAlign w:val="center"/>
          </w:tcPr>
          <w:p w:rsidR="00114DAF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D60BF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河北省石家庄市晋州市总十庄镇枣园村</w:t>
            </w:r>
            <w:bookmarkEnd w:id="16"/>
          </w:p>
          <w:p w:rsidR="00114DAF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:rsidR="00452B45">
        <w:trPr>
          <w:trHeight w:val="437"/>
        </w:trPr>
        <w:tc>
          <w:tcPr>
            <w:tcW w:w="1576" w:type="dxa"/>
            <w:vAlign w:val="center"/>
          </w:tcPr>
          <w:p w:rsidR="00114DAF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 w:rsidRDefault="00D60BF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</w:t>
            </w:r>
            <w:r>
              <w:rPr>
                <w:sz w:val="21"/>
                <w:szCs w:val="21"/>
                <w:lang w:val="en-GB"/>
              </w:rPr>
              <w:t>：</w:t>
            </w:r>
            <w:r>
              <w:rPr>
                <w:sz w:val="21"/>
                <w:szCs w:val="21"/>
                <w:lang w:val="en-GB"/>
              </w:rPr>
              <w:t>未认可：电力安全工器具（绝缘梯、令克棒）的生产</w:t>
            </w:r>
          </w:p>
          <w:p w:rsidR="00114DAF" w:rsidRDefault="00D60BF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</w:t>
            </w:r>
            <w:r>
              <w:rPr>
                <w:sz w:val="21"/>
                <w:szCs w:val="21"/>
                <w:lang w:val="en-GB"/>
              </w:rPr>
              <w:t>：电力安全工器具（验电器、接地线、脚扣、令克棒、安全工具柜、围栏、安全网、绝缘梯、警示带、标示牌、驱鸟器、防鸟刺）、电力线路铁附件的生产；安全带、安全帽、防护鞋、防护手套的销售所涉及场所的相关环境管理活动</w:t>
            </w:r>
          </w:p>
          <w:p w:rsidR="00114DAF" w:rsidRDefault="00D60BF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</w:t>
            </w:r>
            <w:r>
              <w:rPr>
                <w:sz w:val="21"/>
                <w:szCs w:val="21"/>
                <w:lang w:val="en-GB"/>
              </w:rPr>
              <w:t>：电力安全工器具（验电器、接地线、脚扣、令克棒、安全工具柜、围栏、安全网、绝缘梯、警</w:t>
            </w:r>
            <w:r>
              <w:rPr>
                <w:sz w:val="21"/>
                <w:szCs w:val="21"/>
                <w:lang w:val="en-GB"/>
              </w:rPr>
              <w:t>示带、标示牌、驱鸟器、防鸟刺）、电力线路铁附件的生产；安全带、安全帽、防护鞋、防护手套的销售所涉及场所的相关职业健康安全管理活动</w:t>
            </w:r>
            <w:bookmarkEnd w:id="17"/>
          </w:p>
          <w:p w:rsidR="00114DAF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 w:rsidR="00452B45">
        <w:tc>
          <w:tcPr>
            <w:tcW w:w="9962" w:type="dxa"/>
            <w:gridSpan w:val="10"/>
            <w:shd w:val="clear" w:color="auto" w:fill="auto"/>
          </w:tcPr>
          <w:p w:rsidR="00114DAF" w:rsidRDefault="00D60BFD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R="00452B45" w:rsidTr="00BE53A3">
        <w:trPr>
          <w:trHeight w:val="90"/>
        </w:trPr>
        <w:tc>
          <w:tcPr>
            <w:tcW w:w="1668" w:type="dxa"/>
            <w:gridSpan w:val="2"/>
          </w:tcPr>
          <w:p w:rsidR="00BE53A3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R="00452B45" w:rsidTr="005D6AC9">
        <w:tc>
          <w:tcPr>
            <w:tcW w:w="9962" w:type="dxa"/>
            <w:gridSpan w:val="10"/>
          </w:tcPr>
          <w:p w:rsidR="00BE53A3" w:rsidRPr="00BE53A3" w:rsidRDefault="00D60BFD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R="00452B45" w:rsidTr="00BE53A3">
        <w:tc>
          <w:tcPr>
            <w:tcW w:w="2376" w:type="dxa"/>
            <w:gridSpan w:val="3"/>
          </w:tcPr>
          <w:p w:rsidR="00BE53A3" w:rsidRDefault="00D60BFD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RDefault="00D60BFD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RDefault="00D60BFD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RDefault="00D60BFD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RDefault="00D60BFD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R="00452B45" w:rsidTr="00BE53A3">
        <w:tc>
          <w:tcPr>
            <w:tcW w:w="2376" w:type="dxa"/>
            <w:gridSpan w:val="3"/>
          </w:tcPr>
          <w:p w:rsidR="00BE53A3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452B45" w:rsidTr="00BE53A3">
        <w:tc>
          <w:tcPr>
            <w:tcW w:w="2376" w:type="dxa"/>
            <w:gridSpan w:val="3"/>
          </w:tcPr>
          <w:p w:rsidR="00BE53A3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R="00452B45">
        <w:trPr>
          <w:trHeight w:val="1355"/>
        </w:trPr>
        <w:tc>
          <w:tcPr>
            <w:tcW w:w="1576" w:type="dxa"/>
            <w:vAlign w:val="center"/>
          </w:tcPr>
          <w:p w:rsidR="00114DAF" w:rsidRDefault="00D60BFD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lastRenderedPageBreak/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 w:rsidRDefault="00D60BFD" w:rsidP="00041996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D60BFD" w:rsidP="00041996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D60BFD" w:rsidP="00041996">
            <w:pPr>
              <w:snapToGrid w:val="0"/>
              <w:spacing w:line="0" w:lineRule="atLeast"/>
              <w:ind w:firstLineChars="400" w:firstLine="84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D60BFD" w:rsidP="00041996">
            <w:pPr>
              <w:snapToGrid w:val="0"/>
              <w:spacing w:line="0" w:lineRule="atLeast"/>
              <w:ind w:firstLineChars="400" w:firstLine="84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 w:rsidRDefault="00D60BF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 w:rsidRDefault="00D60BFD" w:rsidP="00041996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D60BFD" w:rsidP="00041996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 w:rsidRDefault="00D60BFD" w:rsidP="00041996">
            <w:pPr>
              <w:snapToGrid w:val="0"/>
              <w:spacing w:line="0" w:lineRule="atLeast"/>
              <w:ind w:firstLineChars="300" w:firstLine="63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 w:rsidRDefault="00D60BFD" w:rsidP="00041996">
            <w:pPr>
              <w:snapToGrid w:val="0"/>
              <w:spacing w:line="0" w:lineRule="atLeast"/>
              <w:ind w:firstLineChars="300" w:firstLine="63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 w:rsidRDefault="00D60BFD">
      <w:pPr>
        <w:snapToGrid w:val="0"/>
        <w:spacing w:line="0" w:lineRule="atLeast"/>
        <w:rPr>
          <w:bCs/>
          <w:sz w:val="21"/>
          <w:szCs w:val="21"/>
        </w:rPr>
      </w:pPr>
    </w:p>
    <w:sectPr w:rsidR="00114DAF" w:rsidSect="00114DAF">
      <w:headerReference w:type="default" r:id="rId7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BFD" w:rsidRDefault="00D60BFD" w:rsidP="00452B45">
      <w:r>
        <w:separator/>
      </w:r>
    </w:p>
  </w:endnote>
  <w:endnote w:type="continuationSeparator" w:id="1">
    <w:p w:rsidR="00D60BFD" w:rsidRDefault="00D60BFD" w:rsidP="0045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BFD" w:rsidRDefault="00D60BFD" w:rsidP="00452B45">
      <w:r>
        <w:separator/>
      </w:r>
    </w:p>
  </w:footnote>
  <w:footnote w:type="continuationSeparator" w:id="1">
    <w:p w:rsidR="00D60BFD" w:rsidRDefault="00D60BFD" w:rsidP="00452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 w:rsidRDefault="00D60BFD" w:rsidP="00041996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Chars="-41" w:left="-98" w:firstLineChars="500" w:firstLine="9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2B45" w:rsidRPr="00452B45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65pt;margin-top:14.7pt;width:161.65pt;height:18.2pt;z-index:251658240;mso-position-horizontal-relative:text;mso-position-vertical-relative:text" stroked="f">
          <v:textbox>
            <w:txbxContent>
              <w:p w:rsidR="00114DAF" w:rsidRDefault="00D60BFD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 w:rsidRDefault="00D60BF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RDefault="00D60BFD" w:rsidP="0004199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4" w:firstLine="799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w:rsids>
    <w:rsidRoot w:val="00452B45"/>
    <w:rsid w:val="00041996"/>
    <w:rsid w:val="00452B45"/>
    <w:rsid w:val="00D60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a4">
    <w:name w:val="footer"/>
    <w:basedOn w:val="a"/>
    <w:link w:val="Char0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1">
    <w:name w:val="页眉 Char"/>
    <w:basedOn w:val="a0"/>
    <w:link w:val="a5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114DAF"/>
  </w:style>
  <w:style w:type="paragraph" w:customStyle="1" w:styleId="Body9ptBold">
    <w:name w:val="Body 9pt Bold"/>
    <w:basedOn w:val="a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198</Words>
  <Characters>1130</Characters>
  <Application>Microsoft Office Word</Application>
  <DocSecurity>0</DocSecurity>
  <Lines>9</Lines>
  <Paragraphs>2</Paragraphs>
  <ScaleCrop>false</ScaleCrop>
  <Company>微软中国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73</cp:revision>
  <cp:lastPrinted>2019-05-13T03:13:00Z</cp:lastPrinted>
  <dcterms:created xsi:type="dcterms:W3CDTF">2016-02-16T02:49:00Z</dcterms:created>
  <dcterms:modified xsi:type="dcterms:W3CDTF">2023-07-30T09:17:00Z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