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033F33" w:rsidP="00FA5FA6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30532-2023-Q</w:t>
      </w:r>
      <w:bookmarkEnd w:id="0"/>
    </w:p>
    <w:p w:rsidR="00114DAF" w:rsidRDefault="00033F33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033F33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D15A28">
        <w:tc>
          <w:tcPr>
            <w:tcW w:w="1576" w:type="dxa"/>
            <w:vAlign w:val="center"/>
          </w:tcPr>
          <w:p w:rsidR="00114DAF" w:rsidRDefault="00033F3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033F3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沧州恒光电力设备有限公司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033F3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033F3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 w:rsidR="00D15A28">
        <w:tc>
          <w:tcPr>
            <w:tcW w:w="1576" w:type="dxa"/>
            <w:vAlign w:val="center"/>
          </w:tcPr>
          <w:p w:rsidR="00114DAF" w:rsidRDefault="00033F3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033F3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9113092674019965XW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033F33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033F3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D15A28">
        <w:tc>
          <w:tcPr>
            <w:tcW w:w="1576" w:type="dxa"/>
          </w:tcPr>
          <w:p w:rsidR="00114DAF" w:rsidRDefault="00033F3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033F33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:rsidR="00D15A28">
        <w:tc>
          <w:tcPr>
            <w:tcW w:w="1576" w:type="dxa"/>
          </w:tcPr>
          <w:p w:rsidR="00114DAF" w:rsidRDefault="00033F3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033F33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D15A28">
        <w:tc>
          <w:tcPr>
            <w:tcW w:w="1576" w:type="dxa"/>
          </w:tcPr>
          <w:p w:rsidR="00114DAF" w:rsidRDefault="00033F3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033F33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D15A28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033F33" w:rsidP="00FA5FA6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033F3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033F3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033F3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033F3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D15A28">
        <w:trPr>
          <w:trHeight w:val="300"/>
        </w:trPr>
        <w:tc>
          <w:tcPr>
            <w:tcW w:w="9962" w:type="dxa"/>
            <w:gridSpan w:val="10"/>
          </w:tcPr>
          <w:p w:rsidR="00114DAF" w:rsidRDefault="00033F33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D15A28">
        <w:trPr>
          <w:trHeight w:val="312"/>
        </w:trPr>
        <w:tc>
          <w:tcPr>
            <w:tcW w:w="1576" w:type="dxa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沧州恒光电力设备有限公司</w:t>
            </w:r>
            <w:bookmarkEnd w:id="10"/>
          </w:p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D15A28">
        <w:trPr>
          <w:trHeight w:val="376"/>
        </w:trPr>
        <w:tc>
          <w:tcPr>
            <w:tcW w:w="1576" w:type="dxa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  <w:bookmarkEnd w:id="11"/>
          </w:p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D15A28">
        <w:trPr>
          <w:trHeight w:val="437"/>
        </w:trPr>
        <w:tc>
          <w:tcPr>
            <w:tcW w:w="1576" w:type="dxa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  <w:bookmarkEnd w:id="12"/>
          </w:p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D15A28">
        <w:trPr>
          <w:trHeight w:val="437"/>
        </w:trPr>
        <w:tc>
          <w:tcPr>
            <w:tcW w:w="1576" w:type="dxa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FA5FA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认可范围：</w:t>
            </w:r>
            <w:r w:rsidR="00033F33">
              <w:rPr>
                <w:sz w:val="21"/>
                <w:szCs w:val="21"/>
                <w:lang w:val="en-GB"/>
              </w:rPr>
              <w:t>高压电器（隔离开关、熔断器、穿墙套管、真空断路器、避雷器）、电力安全工器具（标识牌、防鸟设备、脚扣、安全工具柜、电力铁附件、电力金具、个人保安线、接地线棒、拉闸杆、验电器、电杆防撞墩）、高压成套开关设备（电缆分支箱、</w:t>
            </w:r>
            <w:r w:rsidR="00033F33">
              <w:rPr>
                <w:sz w:val="21"/>
                <w:szCs w:val="21"/>
                <w:lang w:val="en-GB"/>
              </w:rPr>
              <w:t>JP</w:t>
            </w:r>
            <w:r w:rsidR="00033F33">
              <w:rPr>
                <w:sz w:val="21"/>
                <w:szCs w:val="21"/>
                <w:lang w:val="en-GB"/>
              </w:rPr>
              <w:t>柜、开关柜、配电箱）、资质范围内的低压成套开关设备、箱式变电站的生产及销售；劳动防护用品、复合绝缘子、低压成套开关设备、电力施工工具的销售</w:t>
            </w:r>
          </w:p>
          <w:bookmarkEnd w:id="13"/>
          <w:p w:rsidR="00114DAF" w:rsidRDefault="00033F3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D15A28">
        <w:tc>
          <w:tcPr>
            <w:tcW w:w="9962" w:type="dxa"/>
            <w:gridSpan w:val="10"/>
            <w:shd w:val="clear" w:color="auto" w:fill="auto"/>
          </w:tcPr>
          <w:p w:rsidR="00114DAF" w:rsidRDefault="00033F33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</w:t>
            </w:r>
            <w:r>
              <w:rPr>
                <w:rFonts w:hint="eastAsia"/>
                <w:bCs/>
                <w:sz w:val="21"/>
                <w:szCs w:val="21"/>
              </w:rPr>
              <w:t>方）</w:t>
            </w:r>
          </w:p>
        </w:tc>
      </w:tr>
      <w:tr w:rsidR="00D15A28">
        <w:tc>
          <w:tcPr>
            <w:tcW w:w="9962" w:type="dxa"/>
            <w:gridSpan w:val="10"/>
          </w:tcPr>
          <w:p w:rsidR="00114DAF" w:rsidRDefault="00033F33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D15A28">
        <w:trPr>
          <w:trHeight w:val="312"/>
        </w:trPr>
        <w:tc>
          <w:tcPr>
            <w:tcW w:w="1576" w:type="dxa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沧州恒光电力设备有限公司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D15A28">
        <w:trPr>
          <w:trHeight w:val="376"/>
        </w:trPr>
        <w:tc>
          <w:tcPr>
            <w:tcW w:w="1576" w:type="dxa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  <w:bookmarkEnd w:id="15"/>
          </w:p>
          <w:p w:rsidR="00114DAF" w:rsidRDefault="00033F3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D15A28">
        <w:trPr>
          <w:trHeight w:val="437"/>
        </w:trPr>
        <w:tc>
          <w:tcPr>
            <w:tcW w:w="1576" w:type="dxa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  <w:bookmarkEnd w:id="16"/>
          </w:p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D15A28">
        <w:trPr>
          <w:trHeight w:val="437"/>
        </w:trPr>
        <w:tc>
          <w:tcPr>
            <w:tcW w:w="1576" w:type="dxa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未认可范围：电力安全工器具（绝缘护套、绝缘硬梯）的生产及销售</w:t>
            </w:r>
            <w:bookmarkEnd w:id="17"/>
          </w:p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D15A28">
        <w:tc>
          <w:tcPr>
            <w:tcW w:w="9962" w:type="dxa"/>
            <w:gridSpan w:val="10"/>
            <w:shd w:val="clear" w:color="auto" w:fill="auto"/>
          </w:tcPr>
          <w:p w:rsidR="00114DAF" w:rsidRDefault="00033F33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D15A28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D15A28" w:rsidTr="005D6AC9">
        <w:tc>
          <w:tcPr>
            <w:tcW w:w="9962" w:type="dxa"/>
            <w:gridSpan w:val="10"/>
          </w:tcPr>
          <w:p w:rsidR="00BE53A3" w:rsidRPr="00BE53A3" w:rsidRDefault="00033F3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D15A28" w:rsidTr="00BE53A3">
        <w:tc>
          <w:tcPr>
            <w:tcW w:w="2376" w:type="dxa"/>
            <w:gridSpan w:val="3"/>
          </w:tcPr>
          <w:p w:rsidR="00BE53A3" w:rsidRDefault="00033F3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033F3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033F3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033F3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033F3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D15A28" w:rsidTr="00BE53A3">
        <w:tc>
          <w:tcPr>
            <w:tcW w:w="2376" w:type="dxa"/>
            <w:gridSpan w:val="3"/>
          </w:tcPr>
          <w:p w:rsidR="00BE53A3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D15A28" w:rsidTr="00BE53A3">
        <w:tc>
          <w:tcPr>
            <w:tcW w:w="2376" w:type="dxa"/>
            <w:gridSpan w:val="3"/>
          </w:tcPr>
          <w:p w:rsidR="00BE53A3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D15A28">
        <w:trPr>
          <w:trHeight w:val="1355"/>
        </w:trPr>
        <w:tc>
          <w:tcPr>
            <w:tcW w:w="1576" w:type="dxa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033F33" w:rsidP="00FA5FA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33F33" w:rsidP="00FA5FA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33F33" w:rsidP="00FA5FA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033F33" w:rsidP="00FA5FA6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033F3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033F33" w:rsidP="00FA5FA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33F33" w:rsidP="00FA5FA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33F33" w:rsidP="00FA5FA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033F33" w:rsidP="00FA5FA6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033F33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F33" w:rsidRDefault="00033F33" w:rsidP="00D15A28">
      <w:r>
        <w:separator/>
      </w:r>
    </w:p>
  </w:endnote>
  <w:endnote w:type="continuationSeparator" w:id="1">
    <w:p w:rsidR="00033F33" w:rsidRDefault="00033F33" w:rsidP="00D15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F33" w:rsidRDefault="00033F33" w:rsidP="00D15A28">
      <w:r>
        <w:separator/>
      </w:r>
    </w:p>
  </w:footnote>
  <w:footnote w:type="continuationSeparator" w:id="1">
    <w:p w:rsidR="00033F33" w:rsidRDefault="00033F33" w:rsidP="00D15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033F33" w:rsidP="00FA5FA6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5A28" w:rsidRPr="00D15A28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033F3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033F3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033F33" w:rsidP="00FA5FA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D15A28"/>
    <w:rsid w:val="00033F33"/>
    <w:rsid w:val="00D15A28"/>
    <w:rsid w:val="00FA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167</Words>
  <Characters>955</Characters>
  <Application>Microsoft Office Word</Application>
  <DocSecurity>0</DocSecurity>
  <Lines>7</Lines>
  <Paragraphs>2</Paragraphs>
  <ScaleCrop>false</ScaleCrop>
  <Company>微软中国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74</cp:revision>
  <cp:lastPrinted>2019-05-13T03:13:00Z</cp:lastPrinted>
  <dcterms:created xsi:type="dcterms:W3CDTF">2016-02-16T02:49:00Z</dcterms:created>
  <dcterms:modified xsi:type="dcterms:W3CDTF">2023-07-24T10:02:00Z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