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武汉天虹环保产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6日 上午至2023年07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