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东莞市欧之可环保包装科技有限公司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2023年07月25日 上午至2023年07月25日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