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大竹县第七建筑工程有限责任公司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20495-2023-QEO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