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大竹县第七建筑工程有限责任公司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文平</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余家龙，杨珍全</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2023-07-23 13:30:00上午至2023-07-24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大竹县东柳工业园区海银商混公司院内</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大竹县东柳工业园区海银商混公司院内</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2023年07月25日 上午至2023年07月26日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