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0124-2020-2023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赢胜节能集团股份有限公司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2023年07月20日 上午至2023年07月20日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