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9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南山智尚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0日 上午至2023年07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