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4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物业部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4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物业部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4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物业部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before="120" w:beforeLines="50" w:line="360" w:lineRule="exact"/>
        <w:jc w:val="center"/>
        <w:rPr>
          <w:rFonts w:hint="eastAsia" w:ascii="隶书" w:hAnsi="宋体" w:eastAsia="隶书"/>
          <w:b/>
          <w:sz w:val="30"/>
          <w:szCs w:val="30"/>
        </w:rPr>
      </w:pPr>
    </w:p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347.75pt;margin-top:2.2pt;height:20.2pt;width:167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ISC-B-I-30 历次监督审核计划表(03版)</w:t>
                </w:r>
              </w:p>
            </w:txbxContent>
          </v:textbox>
        </v:shape>
      </w:pict>
    </w:r>
    <w:r>
      <w:rPr>
        <w:rStyle w:val="8"/>
        <w:rFonts w:hint="default"/>
      </w:rPr>
      <w:t xml:space="preserve">        </w:t>
    </w:r>
    <w:r>
      <w:rPr>
        <w:rStyle w:val="8"/>
        <w:rFonts w:hint="default"/>
        <w:w w:val="90"/>
      </w:rPr>
      <w:t>Beijing International Standard united Certification Co.,Ltd.</w:t>
    </w:r>
    <w:r>
      <w:rPr>
        <w:rStyle w:val="8"/>
        <w:rFonts w:hint="default"/>
        <w:w w:val="90"/>
        <w:szCs w:val="21"/>
      </w:rPr>
      <w:t xml:space="preserve">  </w:t>
    </w:r>
    <w:r>
      <w:rPr>
        <w:rStyle w:val="8"/>
        <w:rFonts w:hint="default"/>
        <w:w w:val="90"/>
        <w:sz w:val="20"/>
      </w:rPr>
      <w:t xml:space="preserve"> </w:t>
    </w:r>
    <w:r>
      <w:rPr>
        <w:rStyle w:val="8"/>
        <w:rFonts w:hint="default"/>
        <w:w w:val="90"/>
      </w:rPr>
      <w:t xml:space="preserve">                   </w:t>
    </w:r>
  </w:p>
  <w:p>
    <w:pPr>
      <w:tabs>
        <w:tab w:val="left" w:pos="4153"/>
      </w:tabs>
      <w:rPr>
        <w:szCs w:val="21"/>
      </w:rPr>
    </w:pPr>
    <w:r>
      <w:pict>
        <v:shape id="_x0000_s2051" o:spid="_x0000_s2051" o:spt="32" type="#_x0000_t32" style="position:absolute;left:0pt;margin-left:-0.05pt;margin-top:10.65pt;height:0pt;width:514.3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76B"/>
    <w:rsid w:val="00017E25"/>
    <w:rsid w:val="000343E6"/>
    <w:rsid w:val="00091C0C"/>
    <w:rsid w:val="001A16DE"/>
    <w:rsid w:val="00221CF8"/>
    <w:rsid w:val="002314EF"/>
    <w:rsid w:val="002D1483"/>
    <w:rsid w:val="002D50F0"/>
    <w:rsid w:val="00396F5C"/>
    <w:rsid w:val="003A3B08"/>
    <w:rsid w:val="00426A14"/>
    <w:rsid w:val="004E0B6E"/>
    <w:rsid w:val="005D3DE7"/>
    <w:rsid w:val="006006DA"/>
    <w:rsid w:val="006E4D35"/>
    <w:rsid w:val="007366DA"/>
    <w:rsid w:val="007C4787"/>
    <w:rsid w:val="00821DE5"/>
    <w:rsid w:val="00826480"/>
    <w:rsid w:val="00974FEB"/>
    <w:rsid w:val="009F2A5A"/>
    <w:rsid w:val="00A629EE"/>
    <w:rsid w:val="00B3318F"/>
    <w:rsid w:val="00B9010A"/>
    <w:rsid w:val="00CC4B9C"/>
    <w:rsid w:val="00CE5233"/>
    <w:rsid w:val="00CF576B"/>
    <w:rsid w:val="00DA00DB"/>
    <w:rsid w:val="00DA1DFB"/>
    <w:rsid w:val="00DB4129"/>
    <w:rsid w:val="00DE2A45"/>
    <w:rsid w:val="00DE69FC"/>
    <w:rsid w:val="00DF24A0"/>
    <w:rsid w:val="00EB0434"/>
    <w:rsid w:val="00FC4FFC"/>
    <w:rsid w:val="00FC5757"/>
    <w:rsid w:val="14C82D7E"/>
    <w:rsid w:val="1D531F07"/>
    <w:rsid w:val="354A5DFF"/>
    <w:rsid w:val="36CD1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494</Words>
  <Characters>2816</Characters>
  <Lines>23</Lines>
  <Paragraphs>6</Paragraphs>
  <TotalTime>17</TotalTime>
  <ScaleCrop>false</ScaleCrop>
  <LinksUpToDate>false</LinksUpToDate>
  <CharactersWithSpaces>3304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叶子</cp:lastModifiedBy>
  <dcterms:modified xsi:type="dcterms:W3CDTF">2020-04-03T12:41:01Z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