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北京亦兴恒远科技有限公司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2023年07月18日 上午至2023年07月19日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2023-07-17 8:30:00上午至2023-07-17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北京亦兴恒远科技有限公司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