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重庆吉瑞玻璃制品有限公司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0547-2022-Q-2023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2023年07月16日 上午至2023年07月16日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重庆吉瑞玻璃制品有限公司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