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康命源（贵州）科技发展有限公司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聚乙烯（PE）、聚氯乙烯（PVC）及聚丙烯（PP）管材生产所涉及的能源管理活动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