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山西得中电气有限公司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0539-2021-QEO-2023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2023年07月24日 上午至2023年07月25日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山西得中电气有限公司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