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0353-2021-F-2023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桂阳金仙生态农业开发有限公司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2020-N1FSMS-1222839</w:t>
            </w:r>
          </w:p>
        </w:tc>
        <w:tc>
          <w:tcPr>
            <w:tcW w:w="3145" w:type="dxa"/>
            <w:vAlign w:val="center"/>
          </w:tcPr>
          <w:p w:rsidR="00F9189D">
            <w:pPr>
              <w:spacing w:line="360" w:lineRule="auto"/>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2023年07月25日 下午至2023年07月26日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桂阳县荷叶镇干塘村6组1幢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湖南省郴州市桂阳县荷叶镇干塘村6组（省道214线旁）</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