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29" w:name="_GoBack"/>
            <w:r>
              <w:rPr>
                <w:sz w:val="21"/>
                <w:szCs w:val="21"/>
              </w:rPr>
              <w:t>桂阳金仙生态农业开发有限公司</w:t>
            </w:r>
            <w:bookmarkEnd w:id="0"/>
            <w:bookmarkEnd w:id="29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0353-2021-F-2023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桂阳县荷叶镇干塘村6组1幢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湖南省郴州市桂阳县荷叶镇干塘村6组（省道214线旁）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欧阳占义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18175742978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18175742978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2023年07月25日 下午至2023年07月26日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位于湖南省郴州市桂阳县荷叶镇干塘村6组（省道214线旁）生产车间的绿茶、红茶、白茶加工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CIV-12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791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2023-07-06T07:26:28Z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