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京华瑞（河北）食品有限公司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0232-2022-QF-2023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