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山东暖谷科技有限公司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1095-2022-SA-2023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2023年07月26日 上午至2023年07月26日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