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山东博然电力科技有限公司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2023-07-25 8:00:00上午至2023-07-25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