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山东博然电力科技有限公司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2023年07月26日 上午至2023年07月27日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