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承德国佑鸿路绿色建筑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