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江西航奥智能家具有限公司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2023年07月10日 上午至2023年07月10日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2023-07-10上午至2023-07-10下午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江西航奥智能家具有限公司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