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山东嘉硕文教用品有限公司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0531-2022-QEO-2023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2023年07月20日 上午至2023年07月21日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山东嘉硕文教用品有限公司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