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2C" w:rsidRDefault="00306F4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309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284"/>
        <w:gridCol w:w="1370"/>
      </w:tblGrid>
      <w:tr w:rsidR="00286C2C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重庆吉江环保产业集团有限公司</w:t>
            </w:r>
            <w:bookmarkEnd w:id="0"/>
          </w:p>
        </w:tc>
      </w:tr>
      <w:tr w:rsidR="00286C2C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0074-2020-QEO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86C2C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张臻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023-63700539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286C2C" w:rsidRDefault="00286C2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86C2C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286C2C" w:rsidRPr="0030102B" w:rsidRDefault="0030102B">
            <w:pPr>
              <w:rPr>
                <w:sz w:val="21"/>
                <w:szCs w:val="21"/>
              </w:rPr>
            </w:pPr>
            <w:bookmarkStart w:id="8" w:name="最高管理者"/>
            <w:bookmarkEnd w:id="8"/>
            <w:r w:rsidRPr="003010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 w:val="de-DE"/>
              </w:rPr>
              <w:t>危治君</w:t>
            </w:r>
          </w:p>
        </w:tc>
        <w:tc>
          <w:tcPr>
            <w:tcW w:w="1701" w:type="dxa"/>
            <w:gridSpan w:val="2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286C2C" w:rsidRDefault="00286C2C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286C2C" w:rsidRDefault="00286C2C"/>
        </w:tc>
        <w:tc>
          <w:tcPr>
            <w:tcW w:w="2079" w:type="dxa"/>
            <w:gridSpan w:val="3"/>
            <w:vMerge/>
            <w:vAlign w:val="center"/>
          </w:tcPr>
          <w:p w:rsidR="00286C2C" w:rsidRDefault="00286C2C"/>
        </w:tc>
      </w:tr>
      <w:tr w:rsidR="00286C2C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286C2C" w:rsidRDefault="00306F4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286C2C" w:rsidRDefault="00306F4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286C2C" w:rsidRDefault="00306F4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286C2C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286C2C" w:rsidRDefault="00306F43">
            <w:bookmarkStart w:id="10" w:name="审核范围"/>
            <w:r>
              <w:t>Q</w:t>
            </w:r>
            <w:r>
              <w:t>：资质范围内环境污染治理</w:t>
            </w:r>
          </w:p>
          <w:p w:rsidR="00286C2C" w:rsidRDefault="00306F43">
            <w:r>
              <w:t>E</w:t>
            </w:r>
            <w:r>
              <w:t>：资质范围内环境污染治理所涉及的相关环境管理活动</w:t>
            </w:r>
          </w:p>
          <w:p w:rsidR="00286C2C" w:rsidRDefault="00306F43">
            <w:r>
              <w:t>O</w:t>
            </w:r>
            <w:r>
              <w:t>：资质范围内环境污染治理所涉及的相关职业健康安全管理活动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286C2C" w:rsidRDefault="00306F43">
            <w:r>
              <w:rPr>
                <w:rFonts w:hint="eastAsia"/>
              </w:rPr>
              <w:t>专业</w:t>
            </w:r>
          </w:p>
          <w:p w:rsidR="00286C2C" w:rsidRDefault="00306F4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286C2C" w:rsidRDefault="00306F43">
            <w:bookmarkStart w:id="11" w:name="专业代码"/>
            <w:r>
              <w:t>Q</w:t>
            </w:r>
            <w:r>
              <w:t>：</w:t>
            </w:r>
            <w:r>
              <w:t>39.01.00</w:t>
            </w:r>
          </w:p>
          <w:p w:rsidR="00286C2C" w:rsidRDefault="00306F43">
            <w:r>
              <w:t>E</w:t>
            </w:r>
            <w:r>
              <w:t>：</w:t>
            </w:r>
            <w:r>
              <w:t>39.01.00</w:t>
            </w:r>
          </w:p>
          <w:p w:rsidR="00286C2C" w:rsidRDefault="00306F43">
            <w:r>
              <w:t>O</w:t>
            </w:r>
            <w:r>
              <w:t>：</w:t>
            </w:r>
            <w:r>
              <w:t>39.01.00</w:t>
            </w:r>
            <w:bookmarkEnd w:id="11"/>
          </w:p>
        </w:tc>
      </w:tr>
      <w:tr w:rsidR="00286C2C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286C2C" w:rsidRDefault="00306F4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24001-2016idtISO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286C2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286C2C" w:rsidRDefault="00306F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86C2C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286C2C" w:rsidRDefault="00306F4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286C2C" w:rsidRDefault="00306F4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86C2C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286C2C" w:rsidRDefault="00306F4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86C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0" w:type="dxa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86C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</w:t>
            </w:r>
          </w:p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</w:t>
            </w:r>
          </w:p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</w:t>
            </w:r>
          </w:p>
        </w:tc>
        <w:tc>
          <w:tcPr>
            <w:tcW w:w="1418" w:type="dxa"/>
            <w:gridSpan w:val="4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70" w:type="dxa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286C2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</w:t>
            </w:r>
          </w:p>
        </w:tc>
        <w:tc>
          <w:tcPr>
            <w:tcW w:w="1418" w:type="dxa"/>
            <w:gridSpan w:val="4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70" w:type="dxa"/>
            <w:vAlign w:val="center"/>
          </w:tcPr>
          <w:p w:rsidR="00286C2C" w:rsidRDefault="00306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286C2C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286C2C" w:rsidRDefault="00306F43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86C2C">
        <w:trPr>
          <w:trHeight w:val="510"/>
          <w:jc w:val="center"/>
        </w:trPr>
        <w:tc>
          <w:tcPr>
            <w:tcW w:w="1086" w:type="dxa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58" w:type="dxa"/>
            <w:gridSpan w:val="5"/>
            <w:vAlign w:val="center"/>
          </w:tcPr>
          <w:p w:rsidR="00286C2C" w:rsidRDefault="003010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86C2C" w:rsidRDefault="003010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286C2C" w:rsidRDefault="00286C2C"/>
        </w:tc>
      </w:tr>
      <w:tr w:rsidR="00286C2C">
        <w:trPr>
          <w:trHeight w:val="211"/>
          <w:jc w:val="center"/>
        </w:trPr>
        <w:tc>
          <w:tcPr>
            <w:tcW w:w="1086" w:type="dxa"/>
            <w:vAlign w:val="center"/>
          </w:tcPr>
          <w:p w:rsidR="00286C2C" w:rsidRDefault="00306F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8" w:type="dxa"/>
            <w:gridSpan w:val="5"/>
            <w:vAlign w:val="center"/>
          </w:tcPr>
          <w:p w:rsidR="00286C2C" w:rsidRDefault="00306F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86C2C" w:rsidRDefault="00286C2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86C2C" w:rsidRDefault="00286C2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86C2C" w:rsidRDefault="00286C2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286C2C" w:rsidRDefault="00286C2C">
            <w:pPr>
              <w:spacing w:line="360" w:lineRule="auto"/>
            </w:pPr>
          </w:p>
        </w:tc>
      </w:tr>
      <w:tr w:rsidR="00286C2C">
        <w:trPr>
          <w:trHeight w:val="218"/>
          <w:jc w:val="center"/>
        </w:trPr>
        <w:tc>
          <w:tcPr>
            <w:tcW w:w="1086" w:type="dxa"/>
            <w:vAlign w:val="center"/>
          </w:tcPr>
          <w:p w:rsidR="00286C2C" w:rsidRDefault="00306F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8" w:type="dxa"/>
            <w:gridSpan w:val="5"/>
            <w:vAlign w:val="center"/>
          </w:tcPr>
          <w:p w:rsidR="00286C2C" w:rsidRDefault="00306F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286C2C" w:rsidRDefault="00306F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286C2C" w:rsidRDefault="003010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2020.3.23</w:t>
            </w:r>
          </w:p>
        </w:tc>
        <w:tc>
          <w:tcPr>
            <w:tcW w:w="1418" w:type="dxa"/>
            <w:gridSpan w:val="2"/>
            <w:vAlign w:val="center"/>
          </w:tcPr>
          <w:p w:rsidR="00286C2C" w:rsidRDefault="00306F4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286C2C" w:rsidRDefault="00306F43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286C2C" w:rsidRDefault="00286C2C">
      <w:pPr>
        <w:widowControl/>
        <w:jc w:val="left"/>
      </w:pPr>
    </w:p>
    <w:tbl>
      <w:tblPr>
        <w:tblpPr w:leftFromText="180" w:rightFromText="180" w:vertAnchor="text" w:horzAnchor="page" w:tblpX="1162" w:tblpY="-132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286C2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6C2C" w:rsidRDefault="00306F43" w:rsidP="0030102B">
            <w:pPr>
              <w:snapToGrid w:val="0"/>
              <w:spacing w:beforeLines="50" w:line="3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一阶段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远程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审核计划</w:t>
            </w:r>
          </w:p>
          <w:p w:rsidR="00286C2C" w:rsidRDefault="00286C2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 w:rsidR="00286C2C" w:rsidRDefault="00306F4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286C2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86C2C" w:rsidRDefault="00306F4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286C2C" w:rsidRDefault="00306F4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286C2C" w:rsidRDefault="00306F4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6C2C" w:rsidRDefault="00306F4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286C2C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86C2C" w:rsidRDefault="00306F43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3</w:t>
            </w:r>
          </w:p>
          <w:p w:rsidR="00286C2C" w:rsidRDefault="00306F43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286C2C" w:rsidRDefault="00306F43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24</w:t>
            </w:r>
          </w:p>
          <w:p w:rsidR="00286C2C" w:rsidRDefault="00306F4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286C2C" w:rsidRDefault="00306F4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6665" w:type="dxa"/>
            <w:vAlign w:val="center"/>
          </w:tcPr>
          <w:p w:rsidR="00286C2C" w:rsidRDefault="00306F4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6C2C" w:rsidRDefault="00306F4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杨珍全、文平</w:t>
            </w:r>
          </w:p>
        </w:tc>
      </w:tr>
      <w:tr w:rsidR="00286C2C" w:rsidTr="001124C9">
        <w:trPr>
          <w:cantSplit/>
          <w:trHeight w:val="489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86C2C" w:rsidRDefault="00286C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286C2C" w:rsidRDefault="00306F43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286C2C" w:rsidRDefault="00286C2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现场</w:t>
            </w:r>
            <w:r>
              <w:rPr>
                <w:rFonts w:hint="eastAsia"/>
                <w:sz w:val="21"/>
                <w:szCs w:val="21"/>
              </w:rPr>
              <w:t>远程视频</w:t>
            </w:r>
            <w:r>
              <w:rPr>
                <w:rFonts w:hint="eastAsia"/>
                <w:sz w:val="21"/>
                <w:szCs w:val="21"/>
              </w:rPr>
              <w:t>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对管理体系绩效要求有重大影响的过程、活动、场所和运行进行观察、巡视及总体性评价，初步确认与成文件息的一致性。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286C2C" w:rsidRDefault="00306F43" w:rsidP="001124C9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86C2C" w:rsidRDefault="001124C9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 w:rsidR="00286C2C">
        <w:trPr>
          <w:cantSplit/>
          <w:trHeight w:val="485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86C2C" w:rsidRDefault="00286C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286C2C" w:rsidRDefault="00286C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经营</w:t>
            </w:r>
            <w:r>
              <w:rPr>
                <w:sz w:val="21"/>
                <w:szCs w:val="21"/>
              </w:rPr>
              <w:t>设备、环保设备、特种设备及监视测量设备的</w:t>
            </w:r>
            <w:r>
              <w:rPr>
                <w:rFonts w:hint="eastAsia"/>
                <w:sz w:val="21"/>
                <w:szCs w:val="21"/>
              </w:rPr>
              <w:t>远程视频</w:t>
            </w:r>
            <w:r>
              <w:rPr>
                <w:sz w:val="21"/>
                <w:szCs w:val="21"/>
              </w:rPr>
              <w:t>巡视了解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确认。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286C2C" w:rsidRDefault="00306F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286C2C" w:rsidRDefault="00306F43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86C2C" w:rsidRDefault="001124C9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286C2C">
        <w:trPr>
          <w:cantSplit/>
          <w:trHeight w:val="1059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86C2C" w:rsidRDefault="00286C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286C2C" w:rsidRDefault="00306F4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286C2C" w:rsidRDefault="00306F4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86C2C" w:rsidRDefault="00306F43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杨珍全、文平</w:t>
            </w:r>
          </w:p>
        </w:tc>
      </w:tr>
    </w:tbl>
    <w:p w:rsidR="00286C2C" w:rsidRDefault="00286C2C" w:rsidP="0030102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86C2C" w:rsidRDefault="00286C2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</w:t>
      </w:r>
      <w:bookmarkStart w:id="14" w:name="_GoBack"/>
      <w:bookmarkEnd w:id="14"/>
      <w:r>
        <w:rPr>
          <w:rFonts w:ascii="华文细黑" w:eastAsia="华文细黑" w:hAnsi="华文细黑" w:hint="eastAsia"/>
          <w:b/>
          <w:sz w:val="21"/>
          <w:szCs w:val="21"/>
        </w:rPr>
        <w:t>（适用时）；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286C2C" w:rsidRDefault="00306F4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286C2C" w:rsidRDefault="00306F4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286C2C" w:rsidRDefault="00306F4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286C2C" w:rsidRDefault="00306F4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286C2C" w:rsidRDefault="00306F4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286C2C" w:rsidRDefault="00306F4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286C2C" w:rsidRDefault="00286C2C"/>
    <w:sectPr w:rsidR="00286C2C" w:rsidSect="00286C2C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43" w:rsidRDefault="00306F43" w:rsidP="00286C2C">
      <w:r>
        <w:separator/>
      </w:r>
    </w:p>
  </w:endnote>
  <w:endnote w:type="continuationSeparator" w:id="1">
    <w:p w:rsidR="00306F43" w:rsidRDefault="00306F43" w:rsidP="0028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286C2C" w:rsidRDefault="00286C2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06F4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6F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06F4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06F4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6F4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6C2C" w:rsidRDefault="00286C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43" w:rsidRDefault="00306F43" w:rsidP="00286C2C">
      <w:r>
        <w:separator/>
      </w:r>
    </w:p>
  </w:footnote>
  <w:footnote w:type="continuationSeparator" w:id="1">
    <w:p w:rsidR="00306F43" w:rsidRDefault="00306F43" w:rsidP="00286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2C" w:rsidRDefault="00306F4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6C2C" w:rsidRDefault="00286C2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286C2C" w:rsidRDefault="00306F4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06F43">
      <w:rPr>
        <w:rStyle w:val="CharChar1"/>
        <w:rFonts w:hint="default"/>
        <w:w w:val="90"/>
      </w:rPr>
      <w:t>Beijing International Standard united Certification Co.,Ltd.</w:t>
    </w:r>
  </w:p>
  <w:p w:rsidR="00286C2C" w:rsidRDefault="00306F4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C2C"/>
    <w:rsid w:val="001124C9"/>
    <w:rsid w:val="00286C2C"/>
    <w:rsid w:val="0030102B"/>
    <w:rsid w:val="00306F43"/>
    <w:rsid w:val="01CA5FD8"/>
    <w:rsid w:val="0C0D4DBB"/>
    <w:rsid w:val="1CDB3A9F"/>
    <w:rsid w:val="272561A6"/>
    <w:rsid w:val="3F98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2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86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6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8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286C2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86C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C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6C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86C2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cp:lastPrinted>2019-03-27T03:10:00Z</cp:lastPrinted>
  <dcterms:created xsi:type="dcterms:W3CDTF">2020-03-28T06:13:00Z</dcterms:created>
  <dcterms:modified xsi:type="dcterms:W3CDTF">2020-03-28T06:13:00Z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