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30499-2023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大庆市三星机械制造有限公司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2023年07月07日 上午至2023年07月08日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