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30535-2023-Q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山东长鑫金属制品有限公司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2023年07月24日 上午至2023年07月24日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山东省滨州市无棣县海丰街道棣州六路和海丰十路交叉口东100米</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山东省滨州市无棣县海丰街道182乡道路北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