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南通富豪机电制造有限公司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0750-2022-QO-2023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2023年08月25日 上午至2023年08月26日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南通富豪机电制造有限公司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