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20472-2023-QEO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四川辉圣裕建筑工程有限公司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91510104MA69U49D4J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EC:未认可,E:未认可,O:未认可,Q:未认可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EC：GB/T19001-2016/ISO9001:2015和GB/T50430-2017,E：GB/T 24001-2016/ISO14001:2015,O：GB/T45001-2020 / ISO45001：2018,Q：GB/T19001-2016/ISO9001:2015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四川辉圣裕建筑工程有限公司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成都市锦江区静沙南路18号3栋14层1406号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成都市高新区天府二街雄川金融中心3号楼20层2003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EC：资质范围内的建筑工程施工总承包、防水防腐保温工程专15.05业承包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E：资质范围内的建筑工程施工总承包、防水防腐保温工程专业承包、施工劳务所涉及场所的相关环境管理活动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O：资质范围内的建筑工程施工总承包、防水防腐保温工程专业承包、施工劳务所涉及场所的相关职业健康安全管理活动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Q：施工劳务分包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四川辉圣裕建筑工程有限公司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成都市锦江区静沙南路18号3栋14层1406号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成都市高新区天府二街雄川金融中心3号楼20层2003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EC：资质范围内的建筑工程施工总承包、防水防腐保温工程专15.05业承包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E：资质范围内的建筑工程施工总承包、防水防腐保温工程专业承包、施工劳务所涉及场所的相关环境管理活动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O：资质范围内的建筑工程施工总承包、防水防腐保温工程专业承包、施工劳务所涉及场所的相关职业健康安全管理活动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Q：施工劳务分包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