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北京元亨工贸有限公司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北京市大兴区榆垡镇榆垡一队北京铸锻协作中心院内第二排</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102602</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北京市大兴区榆垡镇西胡林村村委会西100米</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102602</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北京元亨工贸有限公司</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13910606155</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张学东</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张杨</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14</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汽车配件（传动齿轮）的制造 (法规强制要求范围除外)</w:t>
      </w:r>
      <w:bookmarkEnd w:id="14"/>
      <w:bookmarkStart w:id="15" w:name="_GoBack"/>
      <w:bookmarkStart w:id="16" w:name="审核范围英"/>
      <w:r>
        <w:rPr>
          <w:rFonts w:hint="eastAsia"/>
          <w:b/>
          <w:color w:val="000000" w:themeColor="text1"/>
          <w:sz w:val="22"/>
          <w:szCs w:val="22"/>
        </w:rPr>
        <w:t>汽车配件（传动齿轮）的制造 (法规强制要求范围除外)</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