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A36987" w:rsidP="00FF5C9C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F64D44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河北欧恩通用设备有限公司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0629-2021-QEO-2023</w:t>
            </w:r>
            <w:bookmarkEnd w:id="1"/>
          </w:p>
        </w:tc>
      </w:tr>
      <w:tr w:rsidR="00F64D44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河北省张家口市宣化区侯家庙东</w:t>
            </w:r>
            <w:r>
              <w:rPr>
                <w:sz w:val="21"/>
                <w:szCs w:val="21"/>
              </w:rPr>
              <w:t>172</w:t>
            </w:r>
            <w:r>
              <w:rPr>
                <w:sz w:val="21"/>
                <w:szCs w:val="21"/>
              </w:rPr>
              <w:t>号院</w:t>
            </w:r>
            <w:bookmarkEnd w:id="2"/>
          </w:p>
        </w:tc>
      </w:tr>
      <w:tr w:rsidR="00F64D44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河北省张家口市宣化区侯家庙东</w:t>
            </w:r>
            <w:r>
              <w:rPr>
                <w:sz w:val="21"/>
                <w:szCs w:val="21"/>
              </w:rPr>
              <w:t>172</w:t>
            </w:r>
            <w:r>
              <w:rPr>
                <w:sz w:val="21"/>
                <w:szCs w:val="21"/>
              </w:rPr>
              <w:t>号院</w:t>
            </w:r>
            <w:bookmarkEnd w:id="3"/>
          </w:p>
        </w:tc>
      </w:tr>
      <w:tr w:rsidR="00F64D44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陈星全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13903233747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13903233747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F64D44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A36987" w:rsidP="00FF5C9C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</w:tr>
      <w:tr w:rsidR="00F64D44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A36987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:rsidR="00F64D44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232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ascii="宋体" w:hint="eastAsia"/>
                <w:sz w:val="21"/>
                <w:szCs w:val="21"/>
              </w:rPr>
              <w:t>□是</w:t>
            </w:r>
            <w:r w:rsidR="00A3698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A36987"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:rsidR="00F64D44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A369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A369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232C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F64D44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F64D44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F64D44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A3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3"/>
          </w:p>
        </w:tc>
      </w:tr>
      <w:tr w:rsidR="00F64D44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A369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F64D44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A369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A36987" w:rsidP="00FF5C9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A36987" w:rsidP="00FF5C9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A36987" w:rsidP="00FF5C9C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A36987" w:rsidP="00FF5C9C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A36987" w:rsidP="00FF5C9C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A369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A369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F64D44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369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：标识牌、防鸟设备、围栏设施的加工及销售；无人驾驶航空器、安全工器具、仪器仪表、消防器材、五金材料的销售</w:t>
            </w:r>
          </w:p>
          <w:p w:rsidR="00DB6E62" w:rsidRDefault="00A369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：标识牌、防鸟设备、围栏设施的加工及销售；无人驾驶航空器、安全工器具、仪器仪表、消防器材、五金材料的销售所涉及场所的相关环境管理活动</w:t>
            </w:r>
          </w:p>
          <w:p w:rsidR="00DB6E62" w:rsidRDefault="00A369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：标识牌、防鸟设备、围栏设施的加工及销售；无人驾驶航空器、安全工器具、仪器仪表、消防器材、五金材料的销售所涉及场所的相关职业健康安全管理活动</w:t>
            </w:r>
            <w:bookmarkEnd w:id="27"/>
          </w:p>
        </w:tc>
      </w:tr>
      <w:tr w:rsidR="00F64D44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A369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A369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17.12.03;17.12.05;29.12.00</w:t>
            </w:r>
          </w:p>
          <w:p w:rsidR="00DB6E62" w:rsidRDefault="00A369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17.12.03;17.12.05;29.12.00</w:t>
            </w:r>
          </w:p>
          <w:p w:rsidR="00DB6E62" w:rsidRDefault="00A369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 w:rsidRDefault="00A369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369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:rsidR="00F64D44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A369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F64D44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36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A36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A36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A369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64D44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369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 w:rsidRDefault="00A369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A36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A369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 w:rsidR="00DB6E62" w:rsidRDefault="00A369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:rsidR="00DB6E62" w:rsidRDefault="00A3698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Q:17.12.03,17.12.05,29.12.00</w:t>
            </w:r>
          </w:p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E:17.12.03,17.12.05,29.12.00</w:t>
            </w:r>
          </w:p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36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:rsidR="00FF5C9C" w:rsidTr="00BF2C49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FF5C9C" w:rsidRPr="00FE7107" w:rsidRDefault="00FF5C9C" w:rsidP="00FF5C9C">
            <w:pPr>
              <w:jc w:val="left"/>
              <w:rPr>
                <w:b/>
                <w:sz w:val="21"/>
                <w:szCs w:val="21"/>
              </w:rPr>
            </w:pPr>
            <w:r w:rsidRPr="00FE7107">
              <w:rPr>
                <w:b/>
                <w:sz w:val="21"/>
                <w:szCs w:val="21"/>
              </w:rPr>
              <w:lastRenderedPageBreak/>
              <w:t>注：认证认可变更需更换认证证书，请留意</w:t>
            </w:r>
            <w:r w:rsidRPr="00FE7107">
              <w:rPr>
                <w:rFonts w:hint="eastAsia"/>
                <w:b/>
                <w:sz w:val="21"/>
                <w:szCs w:val="21"/>
              </w:rPr>
              <w:t>证书信息确认表认证证书的的核实</w:t>
            </w:r>
          </w:p>
        </w:tc>
      </w:tr>
      <w:tr w:rsidR="00F64D44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A3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FF5C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DB6E62" w:rsidRDefault="00A369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A36987" w:rsidP="00FF5C9C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A36987" w:rsidP="00FF5C9C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30"/>
          </w:p>
        </w:tc>
        <w:tc>
          <w:tcPr>
            <w:tcW w:w="5244" w:type="dxa"/>
            <w:gridSpan w:val="11"/>
          </w:tcPr>
          <w:p w:rsidR="00DB6E62" w:rsidRDefault="00A36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A36987">
            <w:pPr>
              <w:rPr>
                <w:sz w:val="21"/>
                <w:szCs w:val="21"/>
              </w:rPr>
            </w:pPr>
          </w:p>
          <w:p w:rsidR="00DB6E62" w:rsidRDefault="00A36987">
            <w:pPr>
              <w:rPr>
                <w:sz w:val="21"/>
                <w:szCs w:val="21"/>
              </w:rPr>
            </w:pPr>
          </w:p>
          <w:p w:rsidR="00DB6E62" w:rsidRDefault="00A36987" w:rsidP="00FF5C9C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A36987" w:rsidP="00FF5C9C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64D44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A369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A36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A36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A36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A369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A369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A369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A369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A369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F64D44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A369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A369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</w:pPr>
    </w:p>
    <w:p w:rsidR="00DB6E62" w:rsidRDefault="00A36987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A36987" w:rsidP="00FF5C9C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F64D44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A369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A369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64D44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A369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A36987" w:rsidP="00FF5C9C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F64D44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3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A3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A369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F64D44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A369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A36987" w:rsidP="00FF5C9C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A369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A369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A36987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87" w:rsidRDefault="00A36987" w:rsidP="00F64D44">
      <w:r>
        <w:separator/>
      </w:r>
    </w:p>
  </w:endnote>
  <w:endnote w:type="continuationSeparator" w:id="1">
    <w:p w:rsidR="00A36987" w:rsidRDefault="00A36987" w:rsidP="00F6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A3698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F64D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64D44">
              <w:rPr>
                <w:b/>
                <w:bCs/>
                <w:sz w:val="24"/>
                <w:szCs w:val="24"/>
              </w:rPr>
              <w:fldChar w:fldCharType="separate"/>
            </w:r>
            <w:r w:rsidR="007232C9">
              <w:rPr>
                <w:b/>
                <w:bCs/>
                <w:noProof/>
              </w:rPr>
              <w:t>2</w:t>
            </w:r>
            <w:r w:rsidR="00F64D4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F64D4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64D44">
              <w:rPr>
                <w:b/>
                <w:bCs/>
                <w:sz w:val="24"/>
                <w:szCs w:val="24"/>
              </w:rPr>
              <w:fldChar w:fldCharType="separate"/>
            </w:r>
            <w:r w:rsidR="007232C9">
              <w:rPr>
                <w:b/>
                <w:bCs/>
                <w:noProof/>
              </w:rPr>
              <w:t>4</w:t>
            </w:r>
            <w:r w:rsidR="00F64D4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A36987" w:rsidP="00FF5C9C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87" w:rsidRDefault="00A36987" w:rsidP="00F64D44">
      <w:r>
        <w:separator/>
      </w:r>
    </w:p>
  </w:footnote>
  <w:footnote w:type="continuationSeparator" w:id="1">
    <w:p w:rsidR="00A36987" w:rsidRDefault="00A36987" w:rsidP="00F64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A36987" w:rsidP="00FF5C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4D44" w:rsidRPr="00F64D4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A3698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A36987" w:rsidP="00FF5C9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F64D44"/>
    <w:rsid w:val="007232C9"/>
    <w:rsid w:val="00A36987"/>
    <w:rsid w:val="00F64D44"/>
    <w:rsid w:val="00FE7107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34</cp:revision>
  <dcterms:created xsi:type="dcterms:W3CDTF">2015-06-17T14:31:00Z</dcterms:created>
  <dcterms:modified xsi:type="dcterms:W3CDTF">2023-07-12T08:40:00Z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