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30525-2023-QEO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天津哈瑞斯特科技有限公司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赵丽萍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李青</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赵丽萍</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2021-N1QMS-2012001</w:t>
            </w:r>
          </w:p>
          <w:p w:rsidR="00A824E9">
            <w:pPr>
              <w:spacing w:line="360" w:lineRule="exact"/>
              <w:jc w:val="center"/>
              <w:rPr>
                <w:b/>
                <w:szCs w:val="21"/>
              </w:rPr>
            </w:pPr>
            <w:r>
              <w:rPr>
                <w:b/>
                <w:szCs w:val="21"/>
              </w:rPr>
              <w:t>2022-N1EMS-2012001</w:t>
            </w:r>
          </w:p>
          <w:p w:rsidR="00A824E9">
            <w:pPr>
              <w:spacing w:line="360" w:lineRule="exact"/>
              <w:jc w:val="center"/>
              <w:rPr>
                <w:b/>
                <w:szCs w:val="21"/>
              </w:rPr>
            </w:pPr>
            <w:r>
              <w:rPr>
                <w:b/>
                <w:szCs w:val="21"/>
              </w:rPr>
              <w:t>2021-N1OHSMS-1012001</w:t>
            </w:r>
          </w:p>
        </w:tc>
        <w:tc>
          <w:tcPr>
            <w:tcW w:w="3145" w:type="dxa"/>
            <w:vAlign w:val="center"/>
          </w:tcPr>
          <w:p w:rsidR="00A824E9">
            <w:pPr>
              <w:spacing w:line="360" w:lineRule="exact"/>
              <w:jc w:val="center"/>
              <w:rPr>
                <w:b/>
                <w:szCs w:val="21"/>
              </w:rPr>
            </w:pPr>
            <w:r>
              <w:rPr>
                <w:b/>
                <w:szCs w:val="21"/>
              </w:rPr>
              <w:t>Q:19.03.00,19.04.00</w:t>
            </w:r>
          </w:p>
          <w:p w:rsidR="00A824E9">
            <w:pPr>
              <w:spacing w:line="360" w:lineRule="exact"/>
              <w:jc w:val="center"/>
              <w:rPr>
                <w:b/>
                <w:szCs w:val="21"/>
              </w:rPr>
            </w:pPr>
            <w:r>
              <w:rPr>
                <w:b/>
                <w:szCs w:val="21"/>
              </w:rPr>
              <w:t>E:19.03.00,19.04.00</w:t>
            </w:r>
          </w:p>
          <w:p w:rsidR="00A824E9">
            <w:pPr>
              <w:spacing w:line="360" w:lineRule="exact"/>
              <w:jc w:val="center"/>
              <w:rPr>
                <w:b/>
                <w:szCs w:val="21"/>
              </w:rPr>
            </w:pPr>
            <w:r>
              <w:rPr>
                <w:b/>
                <w:szCs w:val="21"/>
              </w:rPr>
              <w:t>O:19.03.00,19.04.00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李青</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2020-N1QMS-1251569</w:t>
            </w:r>
          </w:p>
          <w:p w:rsidR="00A824E9">
            <w:pPr>
              <w:spacing w:line="360" w:lineRule="exact"/>
              <w:jc w:val="center"/>
              <w:rPr>
                <w:b/>
                <w:szCs w:val="21"/>
              </w:rPr>
            </w:pPr>
            <w:r>
              <w:rPr>
                <w:b/>
                <w:szCs w:val="21"/>
              </w:rPr>
              <w:t>2020-N1EMS-1251569</w:t>
            </w:r>
          </w:p>
          <w:p w:rsidR="00A824E9">
            <w:pPr>
              <w:spacing w:line="360" w:lineRule="exact"/>
              <w:jc w:val="center"/>
              <w:rPr>
                <w:b/>
                <w:szCs w:val="21"/>
              </w:rPr>
            </w:pPr>
            <w:r>
              <w:rPr>
                <w:b/>
                <w:szCs w:val="21"/>
              </w:rPr>
              <w:t>2023-N1OHSMS-1251569</w:t>
            </w:r>
          </w:p>
        </w:tc>
        <w:tc>
          <w:tcPr>
            <w:tcW w:w="3145" w:type="dxa"/>
            <w:vAlign w:val="center"/>
          </w:tcPr>
          <w:p w:rsidR="00A824E9">
            <w:pPr>
              <w:spacing w:line="360" w:lineRule="exact"/>
              <w:jc w:val="center"/>
              <w:rPr>
                <w:b/>
                <w:szCs w:val="21"/>
              </w:rPr>
            </w:pPr>
            <w:r>
              <w:rPr>
                <w:b/>
                <w:szCs w:val="21"/>
              </w:rPr>
              <w:t>Q:19.04.00</w:t>
            </w:r>
          </w:p>
          <w:p w:rsidR="00A824E9">
            <w:pPr>
              <w:spacing w:line="360" w:lineRule="exact"/>
              <w:jc w:val="center"/>
              <w:rPr>
                <w:b/>
                <w:szCs w:val="21"/>
              </w:rPr>
            </w:pPr>
            <w:r>
              <w:rPr>
                <w:b/>
                <w:szCs w:val="21"/>
              </w:rPr>
              <w:t>E:19.03.00,19.04.00</w:t>
            </w:r>
          </w:p>
          <w:p w:rsidR="00A824E9">
            <w:pPr>
              <w:spacing w:line="360" w:lineRule="exact"/>
              <w:jc w:val="center"/>
              <w:rPr>
                <w:b/>
                <w:szCs w:val="21"/>
              </w:rPr>
            </w:pPr>
            <w:r>
              <w:rPr>
                <w:b/>
                <w:szCs w:val="21"/>
              </w:rPr>
              <w:t>O:19.03.00,19.04.00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2023年07月15日 上午至2023年07月16日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天津市武清区曹子里镇文水园小区亚伦商务中心B211室-5（集中办公区）</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天津市东丽区华明街弘贯道与永和路交口慧谷园 16 号楼 1 门 501室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