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杭州晁运科技有限公司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2023年07月04日 上午至2023年07月05日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罗燕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