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杭州晁运科技有限公司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2023年07月04日 上午至2023年07月05日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