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0773-2021-F-2023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厦门连港宏贸易有限公司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2020-N1FSMS-1222839</w:t>
            </w:r>
          </w:p>
        </w:tc>
        <w:tc>
          <w:tcPr>
            <w:tcW w:w="3145" w:type="dxa"/>
            <w:vAlign w:val="center"/>
          </w:tcPr>
          <w:p w:rsidR="00F9189D">
            <w:pPr>
              <w:spacing w:line="360" w:lineRule="auto"/>
              <w:jc w:val="center"/>
              <w:rPr>
                <w:b/>
                <w:szCs w:val="21"/>
              </w:rPr>
            </w:pPr>
            <w:r>
              <w:rPr>
                <w:b/>
                <w:szCs w:val="21"/>
              </w:rPr>
              <w:t>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食品安全管理体系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ISO 22000:2018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2023年07月16日 上午至2023年07月16日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中国（福建）自由贸易试验区厦门片区渔港东路12-1018、1019</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中国（福建）自由贸易试验区厦门片区渔港东路12-1018、1019</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