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5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bookmarkEnd w:id="5"/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重庆新源辉光电科技有限公司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郑杨昆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/>
                <w:lang w:eastAsia="zh-CN"/>
              </w:rPr>
              <w:t>远程查见生产</w:t>
            </w:r>
            <w:r>
              <w:rPr>
                <w:rFonts w:hint="eastAsia"/>
              </w:rPr>
              <w:t>主要检测设</w:t>
            </w:r>
            <w:r>
              <w:rPr>
                <w:rFonts w:hint="eastAsia" w:ascii="宋体" w:hAnsi="宋体" w:cs="宋体"/>
                <w:szCs w:val="21"/>
              </w:rPr>
              <w:t>备有</w:t>
            </w:r>
            <w:r>
              <w:rPr>
                <w:rFonts w:hint="eastAsia"/>
              </w:rPr>
              <w:t>电子秤、游标卡尺、皮尺、万用表、积分球、电源参数测试台、兆欧表、耐压测试仪、LCR测试仪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</w:rPr>
              <w:t>其中兆欧表、耐压测试仪、LCR测试仪不能提供校准或检定证书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>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2967355</wp:posOffset>
                  </wp:positionH>
                  <wp:positionV relativeFrom="paragraph">
                    <wp:posOffset>142240</wp:posOffset>
                  </wp:positionV>
                  <wp:extent cx="381000" cy="394335"/>
                  <wp:effectExtent l="0" t="0" r="0" b="1905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C68A4"/>
    <w:rsid w:val="2B4D797C"/>
    <w:rsid w:val="412738A9"/>
    <w:rsid w:val="56E13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2020-03-23T07:41:52Z</cp:lastPrinted>
  <dcterms:modified xsi:type="dcterms:W3CDTF">2020-03-23T07:44:10Z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