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0469-2022-Q-2023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南昌市群航电子有限公司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熊文忠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2020-N1QMS-2226478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熊文忠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ISC-JSZJ-698</w:t>
            </w:r>
          </w:p>
          <w:p w:rsidR="00F9189D">
            <w:pPr>
              <w:spacing w:line="360" w:lineRule="auto"/>
              <w:jc w:val="center"/>
              <w:rPr>
                <w:b/>
                <w:szCs w:val="21"/>
              </w:rPr>
            </w:pPr>
            <w:r>
              <w:rPr>
                <w:b/>
                <w:szCs w:val="21"/>
              </w:rPr>
              <w:t>南昌欣磊光电科技有限公司</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2023年07月06日 上午至2023年07月06日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江西省南昌市高新技术产业开发区高新二路18号高新创业大厦</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南昌市青山湖区科技大道71号5号楼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