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江西百好新型建材有限公司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0516-2021-QEO-2023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2023年07月12日 上午至2023年07月14日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江西百好新型建材有限公司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