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巴斯特设备自动化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29 8:30:00上午至2023-06-2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