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30511-2023-QEO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河北汇晟管道装备有限公司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9113093069205341XL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河北汇晟管道装备有限公司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孟村回族自治县泊庄工业区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孟村回族自治县泊庄工业区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Q：钢制无缝管件、钢制有缝管件、锻制法兰（资质许可范围内）的生产销售，锻制管件、锻制管接头、钢管、防腐钢管及管件的销售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E：钢制无缝管件、钢制有缝管件、锻制法兰（资质许可范围内）的生产销售，锻制管件、锻制管接头、钢管、防腐钢管及管件的销售所涉及场所的相关环境管理活动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O：钢制无缝管件、钢制有缝管件、锻制法兰（资质许可范围内）的生产销售，锻制管件、锻制管接头、钢管、防腐钢管及管件的销售所涉及场所的相关职业健康安全管理活动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河北汇晟管道装备有限公司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孟村回族自治县泊庄工业区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孟村回族自治县泊庄工业区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Q：钢制无缝管件、钢制有缝管件、锻制法兰（资质许可范围内）的生产销售，锻制管件、锻制管接头、钢管、防腐钢管及管件的销售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E：钢制无缝管件、钢制有缝管件、锻制法兰（资质许可范围内）的生产销售，锻制管件、锻制管接头、钢管、防腐钢管及管件的销售所涉及场所的相关环境管理活动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O：钢制无缝管件、钢制有缝管件、锻制法兰（资质许可范围内）的生产销售，锻制管件、锻制管接头、钢管、防腐钢管及管件的销售所涉及场所的相关职业健康安全管理活动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