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四川瑞钰磁业有限公司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2023-06-25 8:30:00上午至2023-06-25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绵阳市高新区石桥铺绵阳高新国际创意联邦电商产业园</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绵阳市经开区松垭镇隆康路16号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2023年06月26日 上午至2023年06月26日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