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杭州特种纸业有限公司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913301837368823842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杭州特种纸业有限公司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特种纸（定性化学分析滤纸、定量化学分析滤纸、体外诊断材料、滤油纸、缓冲纸、花纹纸、吸水纸、杯垫纸、化纤滤纸、娟花纸、色层分析滤纸、钢纸、钢纸原纸）、口罩（非医用）、熔喷法非织造布的设计开发与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杭州特种纸业有限公司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特种纸（定性化学分析滤纸、定量化学分析滤纸、体外诊断材料、滤油纸、缓冲纸、花纹纸、吸水纸、杯垫纸、化纤滤纸、娟花纸、色层分析滤纸、钢纸、钢纸原纸）、口罩（非医用）、熔喷法非织造布的设计开发与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