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20464-2023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江苏浩丰生物科技有限公司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2023年07月03日 上午至2023年07月05日 上午 (共2.5天)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