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成都世联汉威油气装备开发有限公司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30497-2023-QEO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