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特变电工股份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3-2022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6月15日 至2023年06月15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