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0084-2022-QH-2023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河北帝鉴食品有限公司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911309835982503294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H:未认可,Q:未认可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H：危害分析与关键控制点（HACCP）体系认证要求（V1.0）,Q：GB/T19001-2016/ISO9001:2015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河北帝鉴食品有限公司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黄骅市滕庄子乡西胡庄工业园</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黄骅市滕庄子乡西胡庄工业园</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H：位于河北省沧州市黄骅市滕庄子乡西胡庄工业园河北帝鉴食品有限公司生产车间的发酵面制品（面花馒头）的生产</w:t>
            </w:r>
          </w:p>
          <w:p w:rsidR="00114DAF">
            <w:pPr>
              <w:snapToGrid w:val="0"/>
              <w:spacing w:line="0" w:lineRule="atLeast"/>
              <w:jc w:val="left"/>
              <w:rPr>
                <w:sz w:val="21"/>
                <w:szCs w:val="21"/>
                <w:lang w:val="en-GB"/>
              </w:rPr>
            </w:pPr>
            <w:r>
              <w:rPr>
                <w:sz w:val="21"/>
                <w:szCs w:val="21"/>
                <w:lang w:val="en-GB"/>
              </w:rPr>
              <w:t>Q：发酵面制品（面花馒头）的生产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河北帝鉴食品有限公司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黄骅市滕庄子乡西胡庄工业园</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河北省沧州市黄骅市滕庄子乡西胡庄工业园</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H：位于河北省沧州市黄骅市滕庄子乡西胡庄工业园河北帝鉴食品有限公司生产车间的发酵面制品（面花馒头）的生产</w:t>
            </w:r>
          </w:p>
          <w:p w:rsidR="00114DAF">
            <w:pPr>
              <w:snapToGrid w:val="0"/>
              <w:spacing w:line="0" w:lineRule="atLeast"/>
              <w:jc w:val="left"/>
              <w:rPr>
                <w:sz w:val="21"/>
                <w:szCs w:val="21"/>
                <w:lang w:val="en-GB"/>
              </w:rPr>
            </w:pPr>
            <w:r>
              <w:rPr>
                <w:sz w:val="21"/>
                <w:szCs w:val="21"/>
                <w:lang w:val="en-GB"/>
              </w:rPr>
              <w:t>Q：发酵面制品（面花馒头）的生产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