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河北帝鉴食品有限公司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H：危害分析与关键控制点（HACCP）体系认证要求（V1.0）,Q：GB/T19001-2016/ISO9001:2015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0084-2022-QH-2023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2023年07月25日 上午至2023年07月27日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河北帝鉴食品有限公司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