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sz w:val="22"/>
                <w:szCs w:val="22"/>
                <w:lang w:val="en-US" w:eastAsia="zh-CN"/>
              </w:rPr>
              <w:drawing>
                <wp:inline distT="0" distB="0" distL="114300" distR="114300">
                  <wp:extent cx="913765" cy="769620"/>
                  <wp:effectExtent l="0" t="0" r="635" b="5080"/>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913765" cy="769620"/>
                          </a:xfrm>
                          <a:prstGeom prst="rect">
                            <a:avLst/>
                          </a:prstGeom>
                        </pic:spPr>
                      </pic:pic>
                    </a:graphicData>
                  </a:graphic>
                </wp:inline>
              </w:drawing>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6F3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3-21T08:47: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