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2023-06-16 8:30:00上午至2023-06-16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