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安徽巨城物业管理有限公司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SA8000：2014《社会责任管理要求》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10422-2023-R2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2023年06月16日 上午至2023年06月17日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2023-06-28 8:30:00上午至上午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安徽巨城物业管理有限公司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