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-213360</wp:posOffset>
            </wp:positionH>
            <wp:positionV relativeFrom="paragraph">
              <wp:posOffset>5080</wp:posOffset>
            </wp:positionV>
            <wp:extent cx="6570980" cy="7638415"/>
            <wp:effectExtent l="0" t="0" r="7620" b="6985"/>
            <wp:wrapNone/>
            <wp:docPr id="2" name="图片 2" descr="776bd4d88ed4218be2d079e1ae96c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6bd4d88ed4218be2d079e1ae96c3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7638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福建省闽尚国意家具有限公司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0021-2020-E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□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连建忠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13850700892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r>
              <w:rPr>
                <w:rFonts w:hint="eastAsia"/>
                <w:b w:val="0"/>
                <w:bCs/>
                <w:color w:val="000000" w:themeColor="text1"/>
                <w:sz w:val="21"/>
                <w:szCs w:val="21"/>
                <w:u w:val="single"/>
                <w:lang w:eastAsia="zh-CN"/>
              </w:rPr>
              <w:t>段先高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9" w:name="联系人传真"/>
            <w:bookmarkEnd w:id="9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0" w:name="审核范围"/>
            <w:r>
              <w:t>教学家具、办公家具、酒店家具的销售及其所涉及场所的相关环境管理活动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1" w:name="专业代码"/>
            <w:r>
              <w:t>29.08.07;29.10.05</w:t>
            </w:r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 24001-2016idtISO 14001:2015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2020年03月20日 上午至2020年03月20日 上午 (共0.5天)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</w:rPr>
              <w:t>伍光华</w:t>
            </w:r>
            <w:r>
              <w:rPr>
                <w:rFonts w:hint="eastAsia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  <w:r>
              <w:rPr>
                <w:rFonts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29.08.07,29.10.05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伍光华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蔡燕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13907930788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2020.3.16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2020.3.15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7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2020.3.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8:00-8:30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ind w:firstLine="402" w:firstLineChars="200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2020.3.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</w:p>
        </w:tc>
        <w:tc>
          <w:tcPr>
            <w:tcW w:w="1505" w:type="dxa"/>
            <w:vMerge w:val="restart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8:30-11:30</w:t>
            </w: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体系覆盖产品及产品生产关键过程、特殊过程的识别和确认情况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环境因素的识别和评价程序合理性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适用的法律和其他要求的获取、识别程序实施情况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组织法律法规的遵循情况  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视频巡查现场，特种设备查看，识别二阶段审核的资源配置情况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Merge w:val="continue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方针的制定与贯彻情况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组织的目标、指标和管理方案合理性及实施情况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firstLineChars="0"/>
              <w:textAlignment w:val="center"/>
              <w:rPr>
                <w:rFonts w:ascii="华文细黑" w:hAnsi="华文细黑" w:eastAsia="华文细黑"/>
                <w:b/>
                <w:sz w:val="21"/>
                <w:szCs w:val="21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 xml:space="preserve">内审和管理评审的实施情况 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432"/>
              </w:tabs>
              <w:spacing w:line="240" w:lineRule="exact"/>
              <w:ind w:left="598" w:leftChars="0" w:hanging="420" w:firstLineChars="0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管理体系文件审核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2020.3.</w:t>
            </w:r>
            <w:r>
              <w:rPr>
                <w:rFonts w:hint="eastAsia"/>
                <w:b/>
                <w:sz w:val="20"/>
                <w:lang w:val="en-US" w:eastAsia="zh-CN"/>
              </w:rPr>
              <w:t>20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11:30-12:00</w:t>
            </w:r>
          </w:p>
        </w:tc>
        <w:tc>
          <w:tcPr>
            <w:tcW w:w="6665" w:type="dxa"/>
            <w:vAlign w:val="center"/>
          </w:tcPr>
          <w:p>
            <w:pPr>
              <w:tabs>
                <w:tab w:val="left" w:pos="432"/>
              </w:tabs>
              <w:spacing w:line="240" w:lineRule="exact"/>
              <w:textAlignment w:val="center"/>
              <w:rPr>
                <w:b/>
                <w:sz w:val="20"/>
              </w:rPr>
            </w:pPr>
            <w:r>
              <w:rPr>
                <w:rFonts w:hint="eastAsia" w:ascii="华文细黑" w:hAnsi="华文细黑" w:eastAsia="华文细黑"/>
                <w:b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40" w:lineRule="exact"/>
              <w:jc w:val="left"/>
              <w:rPr>
                <w:b/>
                <w:sz w:val="20"/>
              </w:rPr>
            </w:pP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3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30.5pt;margin-top:2.2pt;height:20.2pt;width:155.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2833700A"/>
    <w:multiLevelType w:val="multilevel"/>
    <w:tmpl w:val="2833700A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abstractNum w:abstractNumId="2">
    <w:nsid w:val="711D3461"/>
    <w:multiLevelType w:val="multilevel"/>
    <w:tmpl w:val="711D3461"/>
    <w:lvl w:ilvl="0" w:tentative="0">
      <w:start w:val="1"/>
      <w:numFmt w:val="decimal"/>
      <w:lvlText w:val="%1)"/>
      <w:lvlJc w:val="left"/>
      <w:pPr>
        <w:ind w:left="598" w:hanging="420"/>
      </w:pPr>
    </w:lvl>
    <w:lvl w:ilvl="1" w:tentative="0">
      <w:start w:val="1"/>
      <w:numFmt w:val="lowerLetter"/>
      <w:lvlText w:val="%2)"/>
      <w:lvlJc w:val="left"/>
      <w:pPr>
        <w:ind w:left="1018" w:hanging="420"/>
      </w:pPr>
    </w:lvl>
    <w:lvl w:ilvl="2" w:tentative="0">
      <w:start w:val="1"/>
      <w:numFmt w:val="lowerRoman"/>
      <w:lvlText w:val="%3."/>
      <w:lvlJc w:val="right"/>
      <w:pPr>
        <w:ind w:left="1438" w:hanging="420"/>
      </w:pPr>
    </w:lvl>
    <w:lvl w:ilvl="3" w:tentative="0">
      <w:start w:val="1"/>
      <w:numFmt w:val="decimal"/>
      <w:lvlText w:val="%4."/>
      <w:lvlJc w:val="left"/>
      <w:pPr>
        <w:ind w:left="1858" w:hanging="420"/>
      </w:pPr>
    </w:lvl>
    <w:lvl w:ilvl="4" w:tentative="0">
      <w:start w:val="1"/>
      <w:numFmt w:val="lowerLetter"/>
      <w:lvlText w:val="%5)"/>
      <w:lvlJc w:val="left"/>
      <w:pPr>
        <w:ind w:left="2278" w:hanging="420"/>
      </w:pPr>
    </w:lvl>
    <w:lvl w:ilvl="5" w:tentative="0">
      <w:start w:val="1"/>
      <w:numFmt w:val="lowerRoman"/>
      <w:lvlText w:val="%6."/>
      <w:lvlJc w:val="right"/>
      <w:pPr>
        <w:ind w:left="2698" w:hanging="420"/>
      </w:pPr>
    </w:lvl>
    <w:lvl w:ilvl="6" w:tentative="0">
      <w:start w:val="1"/>
      <w:numFmt w:val="decimal"/>
      <w:lvlText w:val="%7."/>
      <w:lvlJc w:val="left"/>
      <w:pPr>
        <w:ind w:left="3118" w:hanging="420"/>
      </w:pPr>
    </w:lvl>
    <w:lvl w:ilvl="7" w:tentative="0">
      <w:start w:val="1"/>
      <w:numFmt w:val="lowerLetter"/>
      <w:lvlText w:val="%8)"/>
      <w:lvlJc w:val="left"/>
      <w:pPr>
        <w:ind w:left="3538" w:hanging="420"/>
      </w:pPr>
    </w:lvl>
    <w:lvl w:ilvl="8" w:tentative="0">
      <w:start w:val="1"/>
      <w:numFmt w:val="lowerRoman"/>
      <w:lvlText w:val="%9."/>
      <w:lvlJc w:val="right"/>
      <w:pPr>
        <w:ind w:left="3958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36C24153"/>
    <w:rsid w:val="481E399D"/>
    <w:rsid w:val="72756A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2</TotalTime>
  <ScaleCrop>false</ScaleCrop>
  <LinksUpToDate>false</LinksUpToDate>
  <CharactersWithSpaces>1267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lenovo</cp:lastModifiedBy>
  <cp:lastPrinted>2019-03-27T03:10:00Z</cp:lastPrinted>
  <dcterms:modified xsi:type="dcterms:W3CDTF">2020-03-27T01:59:01Z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