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美尚佳彩印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7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4日 下午至2023年07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3 8:30:00下午至2023-07-03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美尚佳彩印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